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A31B" w14:textId="77777777" w:rsidR="00294F30" w:rsidRDefault="00294F30">
      <w:pPr>
        <w:pStyle w:val="BodyText"/>
        <w:rPr>
          <w:rFonts w:ascii="Times New Roman"/>
          <w:sz w:val="36"/>
        </w:rPr>
      </w:pPr>
    </w:p>
    <w:p w14:paraId="424D3A52" w14:textId="77777777" w:rsidR="00294F30" w:rsidRDefault="00294F30">
      <w:pPr>
        <w:pStyle w:val="BodyText"/>
        <w:rPr>
          <w:rFonts w:ascii="Times New Roman"/>
          <w:sz w:val="36"/>
        </w:rPr>
      </w:pPr>
    </w:p>
    <w:p w14:paraId="27C32AC4" w14:textId="77777777" w:rsidR="00294F30" w:rsidRDefault="00294F30">
      <w:pPr>
        <w:pStyle w:val="BodyText"/>
        <w:rPr>
          <w:rFonts w:ascii="Times New Roman"/>
          <w:sz w:val="36"/>
        </w:rPr>
      </w:pPr>
    </w:p>
    <w:p w14:paraId="054C65EB" w14:textId="77777777" w:rsidR="00294F30" w:rsidRDefault="00294F30">
      <w:pPr>
        <w:pStyle w:val="BodyText"/>
        <w:rPr>
          <w:rFonts w:ascii="Times New Roman"/>
          <w:sz w:val="36"/>
        </w:rPr>
      </w:pPr>
    </w:p>
    <w:p w14:paraId="5EEE8B23" w14:textId="77777777" w:rsidR="00294F30" w:rsidRDefault="00294F30">
      <w:pPr>
        <w:pStyle w:val="BodyText"/>
        <w:spacing w:before="307"/>
        <w:rPr>
          <w:rFonts w:ascii="Times New Roman"/>
          <w:sz w:val="36"/>
        </w:rPr>
      </w:pPr>
    </w:p>
    <w:p w14:paraId="005CA259" w14:textId="77777777" w:rsidR="00294F30" w:rsidRDefault="008F3BF2">
      <w:pPr>
        <w:spacing w:line="406" w:lineRule="exact"/>
        <w:ind w:left="113"/>
        <w:rPr>
          <w:rFonts w:ascii="National Bold"/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C0C0B29" wp14:editId="5514FBA2">
                <wp:simplePos x="0" y="0"/>
                <wp:positionH relativeFrom="page">
                  <wp:posOffset>958002</wp:posOffset>
                </wp:positionH>
                <wp:positionV relativeFrom="paragraph">
                  <wp:posOffset>-1511185</wp:posOffset>
                </wp:positionV>
                <wp:extent cx="394970" cy="41973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970" cy="419734"/>
                          <a:chOff x="0" y="0"/>
                          <a:chExt cx="394970" cy="4197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7641" y="9"/>
                            <a:ext cx="23749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328930">
                                <a:moveTo>
                                  <a:pt x="111188" y="88620"/>
                                </a:moveTo>
                                <a:lnTo>
                                  <a:pt x="106438" y="61099"/>
                                </a:lnTo>
                                <a:lnTo>
                                  <a:pt x="91351" y="35636"/>
                                </a:lnTo>
                                <a:lnTo>
                                  <a:pt x="61328" y="0"/>
                                </a:lnTo>
                                <a:lnTo>
                                  <a:pt x="52362" y="9677"/>
                                </a:lnTo>
                                <a:lnTo>
                                  <a:pt x="32372" y="36258"/>
                                </a:lnTo>
                                <a:lnTo>
                                  <a:pt x="11785" y="76098"/>
                                </a:lnTo>
                                <a:lnTo>
                                  <a:pt x="1016" y="125539"/>
                                </a:lnTo>
                                <a:lnTo>
                                  <a:pt x="0" y="167335"/>
                                </a:lnTo>
                                <a:lnTo>
                                  <a:pt x="4762" y="194856"/>
                                </a:lnTo>
                                <a:lnTo>
                                  <a:pt x="19850" y="220319"/>
                                </a:lnTo>
                                <a:lnTo>
                                  <a:pt x="49872" y="255968"/>
                                </a:lnTo>
                                <a:lnTo>
                                  <a:pt x="58851" y="246291"/>
                                </a:lnTo>
                                <a:lnTo>
                                  <a:pt x="78841" y="219697"/>
                                </a:lnTo>
                                <a:lnTo>
                                  <a:pt x="99415" y="179857"/>
                                </a:lnTo>
                                <a:lnTo>
                                  <a:pt x="110172" y="130429"/>
                                </a:lnTo>
                                <a:lnTo>
                                  <a:pt x="111188" y="88620"/>
                                </a:lnTo>
                                <a:close/>
                              </a:path>
                              <a:path w="237490" h="328930">
                                <a:moveTo>
                                  <a:pt x="237312" y="237172"/>
                                </a:moveTo>
                                <a:lnTo>
                                  <a:pt x="225907" y="233895"/>
                                </a:lnTo>
                                <a:lnTo>
                                  <a:pt x="202730" y="230568"/>
                                </a:lnTo>
                                <a:lnTo>
                                  <a:pt x="171843" y="231521"/>
                                </a:lnTo>
                                <a:lnTo>
                                  <a:pt x="108432" y="261035"/>
                                </a:lnTo>
                                <a:lnTo>
                                  <a:pt x="75311" y="307022"/>
                                </a:lnTo>
                                <a:lnTo>
                                  <a:pt x="71158" y="315988"/>
                                </a:lnTo>
                                <a:lnTo>
                                  <a:pt x="103136" y="325615"/>
                                </a:lnTo>
                                <a:lnTo>
                                  <a:pt x="124193" y="328409"/>
                                </a:lnTo>
                                <a:lnTo>
                                  <a:pt x="143700" y="323977"/>
                                </a:lnTo>
                                <a:lnTo>
                                  <a:pt x="199021" y="292595"/>
                                </a:lnTo>
                                <a:lnTo>
                                  <a:pt x="232168" y="248031"/>
                                </a:lnTo>
                                <a:lnTo>
                                  <a:pt x="237312" y="237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438"/>
                            <a:ext cx="192564" cy="389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22741" y="44777"/>
                            <a:ext cx="17081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372745">
                                <a:moveTo>
                                  <a:pt x="140436" y="283895"/>
                                </a:moveTo>
                                <a:lnTo>
                                  <a:pt x="130810" y="290385"/>
                                </a:lnTo>
                                <a:lnTo>
                                  <a:pt x="112776" y="299135"/>
                                </a:lnTo>
                                <a:lnTo>
                                  <a:pt x="86893" y="306793"/>
                                </a:lnTo>
                                <a:lnTo>
                                  <a:pt x="53733" y="310019"/>
                                </a:lnTo>
                                <a:lnTo>
                                  <a:pt x="35966" y="309219"/>
                                </a:lnTo>
                                <a:lnTo>
                                  <a:pt x="20599" y="307301"/>
                                </a:lnTo>
                                <a:lnTo>
                                  <a:pt x="8369" y="304965"/>
                                </a:lnTo>
                                <a:lnTo>
                                  <a:pt x="0" y="302882"/>
                                </a:lnTo>
                                <a:lnTo>
                                  <a:pt x="2438" y="325437"/>
                                </a:lnTo>
                                <a:lnTo>
                                  <a:pt x="3238" y="345173"/>
                                </a:lnTo>
                                <a:lnTo>
                                  <a:pt x="2971" y="361175"/>
                                </a:lnTo>
                                <a:lnTo>
                                  <a:pt x="2260" y="372579"/>
                                </a:lnTo>
                                <a:lnTo>
                                  <a:pt x="44043" y="361911"/>
                                </a:lnTo>
                                <a:lnTo>
                                  <a:pt x="81711" y="342861"/>
                                </a:lnTo>
                                <a:lnTo>
                                  <a:pt x="114198" y="316496"/>
                                </a:lnTo>
                                <a:lnTo>
                                  <a:pt x="140436" y="283895"/>
                                </a:lnTo>
                                <a:close/>
                              </a:path>
                              <a:path w="170815" h="372745">
                                <a:moveTo>
                                  <a:pt x="170802" y="158699"/>
                                </a:moveTo>
                                <a:lnTo>
                                  <a:pt x="169595" y="153441"/>
                                </a:lnTo>
                                <a:lnTo>
                                  <a:pt x="159283" y="108496"/>
                                </a:lnTo>
                                <a:lnTo>
                                  <a:pt x="135864" y="64109"/>
                                </a:lnTo>
                                <a:lnTo>
                                  <a:pt x="102349" y="27343"/>
                                </a:lnTo>
                                <a:lnTo>
                                  <a:pt x="60553" y="0"/>
                                </a:lnTo>
                                <a:lnTo>
                                  <a:pt x="67665" y="19329"/>
                                </a:lnTo>
                                <a:lnTo>
                                  <a:pt x="73228" y="40309"/>
                                </a:lnTo>
                                <a:lnTo>
                                  <a:pt x="76593" y="62661"/>
                                </a:lnTo>
                                <a:lnTo>
                                  <a:pt x="77152" y="86131"/>
                                </a:lnTo>
                                <a:lnTo>
                                  <a:pt x="74523" y="109296"/>
                                </a:lnTo>
                                <a:lnTo>
                                  <a:pt x="69240" y="131140"/>
                                </a:lnTo>
                                <a:lnTo>
                                  <a:pt x="61912" y="151422"/>
                                </a:lnTo>
                                <a:lnTo>
                                  <a:pt x="53200" y="169951"/>
                                </a:lnTo>
                                <a:lnTo>
                                  <a:pt x="70535" y="162509"/>
                                </a:lnTo>
                                <a:lnTo>
                                  <a:pt x="88798" y="157378"/>
                                </a:lnTo>
                                <a:lnTo>
                                  <a:pt x="107403" y="154406"/>
                                </a:lnTo>
                                <a:lnTo>
                                  <a:pt x="125793" y="153441"/>
                                </a:lnTo>
                                <a:lnTo>
                                  <a:pt x="139344" y="153924"/>
                                </a:lnTo>
                                <a:lnTo>
                                  <a:pt x="151549" y="155168"/>
                                </a:lnTo>
                                <a:lnTo>
                                  <a:pt x="162115" y="156857"/>
                                </a:lnTo>
                                <a:lnTo>
                                  <a:pt x="170802" y="158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555BD" id="Group 1" o:spid="_x0000_s1026" style="position:absolute;margin-left:75.45pt;margin-top:-119pt;width:31.1pt;height:33.05pt;z-index:15728640;mso-wrap-distance-left:0;mso-wrap-distance-right:0;mso-position-horizontal-relative:page" coordsize="394970,419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">
                <v:shape id="Graphic 2" o:spid="_x0000_s1027" style="position:absolute;left:157641;top:9;width:237490;height:328930;visibility:visible;mso-wrap-style:square;v-text-anchor:top" coordsize="23749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" path="m111188,88620l106438,61099,91351,35636,61328,,52362,9677,32372,36258,11785,76098,1016,125539,,167335r4762,27521l19850,220319r30022,35649l58851,246291,78841,219697,99415,179857r10757,-49428l111188,88620xem237312,237172r-11405,-3277l202730,230568r-30887,953l108432,261035,75311,307022r-4153,8966l103136,325615r21057,2794l143700,323977r55321,-31382l232168,248031r5144,-10859xe" fillcolor="#62a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top:29438;width:192564;height:389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">
                  <v:imagedata r:id="rId5" o:title=""/>
                </v:shape>
                <v:shape id="Graphic 4" o:spid="_x0000_s1029" style="position:absolute;left:222741;top:44777;width:170815;height:372745;visibility:visible;mso-wrap-style:square;v-text-anchor:top" coordsize="170815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" path="m140436,283895r-9626,6490l112776,299135r-25883,7658l53733,310019r-17767,-800l20599,307301,8369,304965,,302882r2438,22555l3238,345173r-267,16002l2260,372579,44043,361911,81711,342861r32487,-26365l140436,283895xem170802,158699r-1207,-5258l159283,108496,135864,64109,102349,27343,60553,r7112,19329l73228,40309r3365,22352l77152,86131r-2629,23165l69240,131140r-7328,20282l53200,169951r17335,-7442l88798,157378r18605,-2972l125793,153441r13551,483l151549,155168r10566,1689l170802,158699xe" fillcolor="#00693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1066A98" wp14:editId="0E33FC8C">
            <wp:simplePos x="0" y="0"/>
            <wp:positionH relativeFrom="page">
              <wp:posOffset>719998</wp:posOffset>
            </wp:positionH>
            <wp:positionV relativeFrom="paragraph">
              <wp:posOffset>-1016202</wp:posOffset>
            </wp:positionV>
            <wp:extent cx="1055330" cy="53816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30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7B6C4A97" wp14:editId="04768ADB">
            <wp:simplePos x="0" y="0"/>
            <wp:positionH relativeFrom="page">
              <wp:posOffset>4639367</wp:posOffset>
            </wp:positionH>
            <wp:positionV relativeFrom="paragraph">
              <wp:posOffset>-1149893</wp:posOffset>
            </wp:positionV>
            <wp:extent cx="1926434" cy="58826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434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tional Bold"/>
          <w:b/>
          <w:color w:val="231F20"/>
          <w:sz w:val="36"/>
        </w:rPr>
        <w:t>MG</w:t>
      </w:r>
      <w:r>
        <w:rPr>
          <w:rFonts w:ascii="National Bold"/>
          <w:b/>
          <w:color w:val="231F20"/>
          <w:spacing w:val="-9"/>
          <w:sz w:val="36"/>
        </w:rPr>
        <w:t xml:space="preserve"> </w:t>
      </w:r>
      <w:r>
        <w:rPr>
          <w:rFonts w:ascii="National Bold"/>
          <w:b/>
          <w:color w:val="231F20"/>
          <w:sz w:val="36"/>
        </w:rPr>
        <w:t>CHARITABLE</w:t>
      </w:r>
      <w:r>
        <w:rPr>
          <w:rFonts w:ascii="National Bold"/>
          <w:b/>
          <w:color w:val="231F20"/>
          <w:spacing w:val="-9"/>
          <w:sz w:val="36"/>
        </w:rPr>
        <w:t xml:space="preserve"> </w:t>
      </w:r>
      <w:r>
        <w:rPr>
          <w:rFonts w:ascii="National Bold"/>
          <w:b/>
          <w:color w:val="231F20"/>
          <w:spacing w:val="-4"/>
          <w:sz w:val="36"/>
        </w:rPr>
        <w:t>TRUST</w:t>
      </w:r>
    </w:p>
    <w:p w14:paraId="7CCCE1A2" w14:textId="77777777" w:rsidR="00294F30" w:rsidRDefault="008F3BF2">
      <w:pPr>
        <w:pStyle w:val="Title"/>
      </w:pPr>
      <w:r>
        <w:rPr>
          <w:color w:val="62A744"/>
        </w:rPr>
        <w:t>Mayfield</w:t>
      </w:r>
      <w:r>
        <w:rPr>
          <w:color w:val="62A744"/>
          <w:spacing w:val="-12"/>
        </w:rPr>
        <w:t xml:space="preserve"> </w:t>
      </w:r>
      <w:r>
        <w:rPr>
          <w:color w:val="62A744"/>
        </w:rPr>
        <w:t>Group</w:t>
      </w:r>
      <w:r>
        <w:rPr>
          <w:color w:val="62A744"/>
          <w:spacing w:val="-11"/>
        </w:rPr>
        <w:t xml:space="preserve"> </w:t>
      </w:r>
      <w:r>
        <w:rPr>
          <w:color w:val="62A744"/>
        </w:rPr>
        <w:t>Governance</w:t>
      </w:r>
      <w:r>
        <w:rPr>
          <w:color w:val="62A744"/>
          <w:spacing w:val="-12"/>
        </w:rPr>
        <w:t xml:space="preserve"> </w:t>
      </w:r>
      <w:r>
        <w:rPr>
          <w:color w:val="62A744"/>
        </w:rPr>
        <w:t>Development</w:t>
      </w:r>
      <w:r>
        <w:rPr>
          <w:color w:val="62A744"/>
          <w:spacing w:val="-11"/>
        </w:rPr>
        <w:t xml:space="preserve"> </w:t>
      </w:r>
      <w:r>
        <w:rPr>
          <w:color w:val="62A744"/>
          <w:spacing w:val="-2"/>
        </w:rPr>
        <w:t>Programme</w:t>
      </w:r>
    </w:p>
    <w:p w14:paraId="5AF8F19F" w14:textId="77777777" w:rsidR="00294F30" w:rsidRDefault="00294F30">
      <w:pPr>
        <w:pStyle w:val="BodyText"/>
        <w:spacing w:before="88"/>
        <w:rPr>
          <w:rFonts w:ascii="National Bold"/>
          <w:b/>
          <w:sz w:val="40"/>
        </w:rPr>
      </w:pPr>
    </w:p>
    <w:p w14:paraId="1B5A4D09" w14:textId="130FEAAC" w:rsidR="00294F30" w:rsidRDefault="008F3BF2">
      <w:pPr>
        <w:pStyle w:val="BodyText"/>
        <w:ind w:left="150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Charitable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(MG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Trust)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 w:rsidR="00945CAF">
        <w:rPr>
          <w:color w:val="231F20"/>
        </w:rPr>
        <w:t>subsidising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</w:t>
      </w:r>
      <w:r w:rsidR="00CE2C27">
        <w:rPr>
          <w:color w:val="231F20"/>
        </w:rPr>
        <w:t>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course,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valued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$7,800.</w:t>
      </w:r>
    </w:p>
    <w:p w14:paraId="724A17CD" w14:textId="107A143D" w:rsidR="00294F30" w:rsidRDefault="008F3BF2">
      <w:pPr>
        <w:pStyle w:val="Heading1"/>
        <w:spacing w:before="159"/>
      </w:pPr>
      <w:r>
        <w:rPr>
          <w:color w:val="231F20"/>
        </w:rPr>
        <w:t xml:space="preserve">About the </w:t>
      </w:r>
      <w:r>
        <w:rPr>
          <w:color w:val="231F20"/>
          <w:spacing w:val="-2"/>
        </w:rPr>
        <w:t>programme</w:t>
      </w:r>
    </w:p>
    <w:p w14:paraId="0CFBC291" w14:textId="311831BE" w:rsidR="00294F30" w:rsidRPr="003A2554" w:rsidRDefault="003A2554" w:rsidP="003A2554">
      <w:pPr>
        <w:pStyle w:val="BodyText"/>
        <w:spacing w:before="158" w:line="278" w:lineRule="auto"/>
        <w:ind w:left="150" w:right="162"/>
        <w:rPr>
          <w:color w:val="231F20"/>
        </w:rPr>
      </w:pPr>
      <w:r w:rsidRPr="003A2554">
        <w:rPr>
          <w:color w:val="231F20"/>
        </w:rPr>
        <w:t xml:space="preserve">The six-month programme aims to build confident, curious and capable governors who understand the purpose of a board and the role of a director. It will provide participants with </w:t>
      </w:r>
      <w:proofErr w:type="gramStart"/>
      <w:r w:rsidRPr="003A2554">
        <w:rPr>
          <w:color w:val="231F20"/>
        </w:rPr>
        <w:t>the tools</w:t>
      </w:r>
      <w:proofErr w:type="gramEnd"/>
      <w:r w:rsidRPr="003A2554">
        <w:rPr>
          <w:color w:val="231F20"/>
        </w:rPr>
        <w:t xml:space="preserve"> for effective governance of strategy, risk, finance and legal including current and future board priorities, trends and themes. Programme includes workshops, </w:t>
      </w:r>
      <w:r>
        <w:rPr>
          <w:color w:val="231F20"/>
        </w:rPr>
        <w:t xml:space="preserve">1:1 </w:t>
      </w:r>
      <w:r w:rsidRPr="003A2554">
        <w:rPr>
          <w:color w:val="231F20"/>
        </w:rPr>
        <w:t xml:space="preserve">coaching and 3x </w:t>
      </w:r>
      <w:r w:rsidR="00945CAF" w:rsidRPr="003A2554">
        <w:rPr>
          <w:color w:val="231F20"/>
        </w:rPr>
        <w:t>1-hour</w:t>
      </w:r>
      <w:r w:rsidRPr="003A2554">
        <w:rPr>
          <w:color w:val="231F20"/>
        </w:rPr>
        <w:t xml:space="preserve"> online tutorials discussing real-life governance case-studies</w:t>
      </w:r>
      <w:r>
        <w:rPr>
          <w:color w:val="231F20"/>
        </w:rPr>
        <w:t>.</w:t>
      </w:r>
      <w:r>
        <w:rPr>
          <w:color w:val="231F20"/>
        </w:rPr>
        <w:br/>
      </w:r>
    </w:p>
    <w:p w14:paraId="3163F112" w14:textId="0B370592" w:rsidR="00294F30" w:rsidRDefault="008F3BF2">
      <w:pPr>
        <w:pStyle w:val="Heading1"/>
      </w:pPr>
      <w:r>
        <w:rPr>
          <w:color w:val="62A744"/>
        </w:rPr>
        <w:t>Workshop</w:t>
      </w:r>
      <w:r w:rsidR="00543ABD">
        <w:rPr>
          <w:color w:val="62A744"/>
        </w:rPr>
        <w:t xml:space="preserve"> 1:</w:t>
      </w:r>
      <w:r>
        <w:rPr>
          <w:color w:val="62A744"/>
          <w:spacing w:val="-7"/>
        </w:rPr>
        <w:t xml:space="preserve"> </w:t>
      </w:r>
      <w:r w:rsidR="0063659C" w:rsidRPr="0063659C">
        <w:rPr>
          <w:b w:val="0"/>
          <w:bCs w:val="0"/>
          <w:color w:val="62A744"/>
        </w:rPr>
        <w:t>11-13 May 2026 (in Auckland)</w:t>
      </w:r>
    </w:p>
    <w:p w14:paraId="62240273" w14:textId="427AC97C" w:rsidR="00294F30" w:rsidRDefault="008F3BF2">
      <w:pPr>
        <w:spacing w:before="158" w:line="376" w:lineRule="auto"/>
        <w:ind w:left="150" w:right="5305"/>
        <w:rPr>
          <w:rFonts w:ascii="National Bold"/>
          <w:bCs/>
          <w:color w:val="62A744"/>
          <w:sz w:val="24"/>
        </w:rPr>
      </w:pPr>
      <w:r>
        <w:rPr>
          <w:rFonts w:ascii="National Bold"/>
          <w:b/>
          <w:color w:val="62A744"/>
          <w:sz w:val="24"/>
        </w:rPr>
        <w:t>Workshop</w:t>
      </w:r>
      <w:r>
        <w:rPr>
          <w:rFonts w:ascii="National Bold"/>
          <w:b/>
          <w:color w:val="62A744"/>
          <w:spacing w:val="-12"/>
          <w:sz w:val="24"/>
        </w:rPr>
        <w:t xml:space="preserve"> </w:t>
      </w:r>
      <w:r>
        <w:rPr>
          <w:rFonts w:ascii="National Bold"/>
          <w:b/>
          <w:color w:val="62A744"/>
          <w:sz w:val="24"/>
        </w:rPr>
        <w:t>2:</w:t>
      </w:r>
      <w:r>
        <w:rPr>
          <w:rFonts w:ascii="National Bold"/>
          <w:b/>
          <w:color w:val="62A744"/>
          <w:spacing w:val="-12"/>
          <w:sz w:val="24"/>
        </w:rPr>
        <w:t xml:space="preserve"> </w:t>
      </w:r>
      <w:r w:rsidR="0063659C" w:rsidRPr="0063659C">
        <w:rPr>
          <w:rFonts w:ascii="National Bold"/>
          <w:bCs/>
          <w:color w:val="62A744"/>
          <w:sz w:val="24"/>
        </w:rPr>
        <w:t>Oct/Nov 2026 (in Auckland)</w:t>
      </w:r>
      <w:r w:rsidR="003A2554">
        <w:rPr>
          <w:rFonts w:ascii="National Bold"/>
          <w:b/>
          <w:color w:val="62A744"/>
          <w:sz w:val="24"/>
        </w:rPr>
        <w:br/>
      </w:r>
      <w:r>
        <w:rPr>
          <w:rFonts w:ascii="National Bold"/>
          <w:b/>
          <w:color w:val="62A744"/>
          <w:sz w:val="24"/>
        </w:rPr>
        <w:t xml:space="preserve">Location: </w:t>
      </w:r>
      <w:r w:rsidRPr="00543ABD">
        <w:rPr>
          <w:rFonts w:ascii="National Bold"/>
          <w:bCs/>
          <w:color w:val="62A744"/>
          <w:sz w:val="24"/>
        </w:rPr>
        <w:t>Auckland, New Zealand</w:t>
      </w:r>
    </w:p>
    <w:p w14:paraId="3F5F8492" w14:textId="77777777" w:rsidR="0063659C" w:rsidRDefault="0063659C">
      <w:pPr>
        <w:spacing w:before="158" w:line="376" w:lineRule="auto"/>
        <w:ind w:left="150" w:right="5305"/>
        <w:rPr>
          <w:rFonts w:ascii="National Bold"/>
          <w:b/>
          <w:sz w:val="24"/>
        </w:rPr>
      </w:pPr>
    </w:p>
    <w:p w14:paraId="1A7ED77D" w14:textId="77777777" w:rsidR="00294F30" w:rsidRDefault="008F3BF2">
      <w:pPr>
        <w:pStyle w:val="BodyText"/>
        <w:spacing w:before="59"/>
        <w:ind w:left="150"/>
      </w:pPr>
      <w:r>
        <w:rPr>
          <w:color w:val="231F20"/>
        </w:rPr>
        <w:t>Visit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Mayfield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information:</w:t>
      </w:r>
      <w:r>
        <w:rPr>
          <w:color w:val="231F20"/>
          <w:spacing w:val="-3"/>
        </w:rPr>
        <w:t xml:space="preserve"> </w:t>
      </w:r>
      <w:hyperlink r:id="rId8">
        <w:r>
          <w:rPr>
            <w:color w:val="231F20"/>
            <w:spacing w:val="-2"/>
          </w:rPr>
          <w:t>www.mayfieldgroup.co.nz</w:t>
        </w:r>
      </w:hyperlink>
    </w:p>
    <w:p w14:paraId="0F1D847F" w14:textId="77777777" w:rsidR="00294F30" w:rsidRDefault="00294F30">
      <w:pPr>
        <w:pStyle w:val="BodyText"/>
        <w:spacing w:before="53"/>
      </w:pPr>
    </w:p>
    <w:p w14:paraId="7A70A472" w14:textId="77777777" w:rsidR="00294F30" w:rsidRDefault="008F3BF2">
      <w:pPr>
        <w:pStyle w:val="Heading1"/>
        <w:spacing w:line="278" w:lineRule="auto"/>
      </w:pPr>
      <w:r>
        <w:rPr>
          <w:color w:val="231F20"/>
        </w:rPr>
        <w:t>Who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$7,800.00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subsidy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upcoming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Governance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Development </w:t>
      </w:r>
      <w:r>
        <w:rPr>
          <w:color w:val="231F20"/>
          <w:spacing w:val="-2"/>
        </w:rPr>
        <w:t>Programme?</w:t>
      </w:r>
    </w:p>
    <w:p w14:paraId="4E619EFA" w14:textId="2D3B00BD" w:rsidR="00294F30" w:rsidRDefault="008F3BF2">
      <w:pPr>
        <w:pStyle w:val="BodyText"/>
        <w:spacing w:before="115" w:line="278" w:lineRule="auto"/>
        <w:ind w:left="150"/>
      </w:pPr>
      <w:r>
        <w:rPr>
          <w:color w:val="231F20"/>
        </w:rPr>
        <w:t>Mayfield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Group’s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governance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targeted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aspiring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governors,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 w:rsidR="008A5798">
        <w:rPr>
          <w:color w:val="231F20"/>
        </w:rPr>
        <w:t>experienced</w:t>
      </w:r>
      <w:r>
        <w:rPr>
          <w:color w:val="231F20"/>
        </w:rPr>
        <w:t xml:space="preserve"> board members.</w:t>
      </w:r>
    </w:p>
    <w:p w14:paraId="121CB683" w14:textId="0450A85A" w:rsidR="00294F30" w:rsidRDefault="008F3BF2">
      <w:pPr>
        <w:pStyle w:val="BodyText"/>
        <w:spacing w:before="114" w:line="278" w:lineRule="auto"/>
        <w:ind w:left="150" w:right="89"/>
      </w:pPr>
      <w:r>
        <w:rPr>
          <w:color w:val="231F20"/>
        </w:rPr>
        <w:t>The course cost is $9,</w:t>
      </w:r>
      <w:r w:rsidR="003A2554">
        <w:rPr>
          <w:color w:val="231F20"/>
        </w:rPr>
        <w:t>8</w:t>
      </w:r>
      <w:r>
        <w:rPr>
          <w:color w:val="231F20"/>
        </w:rPr>
        <w:t>00 +GST, covering general course-related expenses includin</w:t>
      </w:r>
      <w:r w:rsidR="008A5798">
        <w:rPr>
          <w:color w:val="231F20"/>
        </w:rPr>
        <w:t>g course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materials.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Applicants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$7,800.00 subsidy are required to pay the balance and cover travel</w:t>
      </w:r>
      <w:r w:rsidR="008A5798">
        <w:rPr>
          <w:color w:val="231F20"/>
        </w:rPr>
        <w:t xml:space="preserve"> and accommodation</w:t>
      </w:r>
      <w:r>
        <w:rPr>
          <w:color w:val="231F20"/>
        </w:rPr>
        <w:t>.</w:t>
      </w:r>
    </w:p>
    <w:p w14:paraId="72928352" w14:textId="77777777" w:rsidR="00294F30" w:rsidRDefault="00294F30">
      <w:pPr>
        <w:pStyle w:val="BodyText"/>
        <w:spacing w:before="274"/>
      </w:pPr>
    </w:p>
    <w:p w14:paraId="79C4E8C8" w14:textId="77777777" w:rsidR="00294F30" w:rsidRDefault="008F3BF2">
      <w:pPr>
        <w:pStyle w:val="Heading1"/>
      </w:pP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growers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subsidy?</w:t>
      </w:r>
    </w:p>
    <w:p w14:paraId="12233493" w14:textId="77777777" w:rsidR="00294F30" w:rsidRDefault="008F3BF2">
      <w:pPr>
        <w:pStyle w:val="BodyText"/>
        <w:spacing w:before="158" w:line="278" w:lineRule="auto"/>
        <w:ind w:left="150" w:right="162"/>
      </w:pPr>
      <w:r>
        <w:rPr>
          <w:color w:val="231F20"/>
        </w:rPr>
        <w:t>Complete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covering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will be of benefit to you and the growing operation you own/ work for. Also include information about your experience </w:t>
      </w:r>
      <w:proofErr w:type="gramStart"/>
      <w:r>
        <w:rPr>
          <w:color w:val="231F20"/>
        </w:rPr>
        <w:t>to-date</w:t>
      </w:r>
      <w:proofErr w:type="gramEnd"/>
      <w:r>
        <w:rPr>
          <w:color w:val="231F20"/>
        </w:rPr>
        <w:t>.</w:t>
      </w:r>
    </w:p>
    <w:p w14:paraId="6BA49EE0" w14:textId="77777777" w:rsidR="00294F30" w:rsidRDefault="00294F30">
      <w:pPr>
        <w:pStyle w:val="BodyText"/>
        <w:spacing w:before="273"/>
      </w:pPr>
    </w:p>
    <w:p w14:paraId="256FEF69" w14:textId="7A570A10" w:rsidR="00294F30" w:rsidRDefault="008F3BF2">
      <w:pPr>
        <w:pStyle w:val="Heading1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deadline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applications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13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March </w:t>
      </w:r>
      <w:r>
        <w:rPr>
          <w:color w:val="231F20"/>
          <w:spacing w:val="-2"/>
        </w:rPr>
        <w:t>202</w:t>
      </w:r>
      <w:r w:rsidR="00CE2C27">
        <w:rPr>
          <w:color w:val="231F20"/>
          <w:spacing w:val="-2"/>
        </w:rPr>
        <w:t>6</w:t>
      </w:r>
      <w:r>
        <w:rPr>
          <w:color w:val="231F20"/>
          <w:spacing w:val="-2"/>
        </w:rPr>
        <w:t>.</w:t>
      </w:r>
    </w:p>
    <w:p w14:paraId="524068AF" w14:textId="77777777" w:rsidR="00294F30" w:rsidRDefault="00294F30">
      <w:pPr>
        <w:sectPr w:rsidR="00294F30">
          <w:type w:val="continuous"/>
          <w:pgSz w:w="11910" w:h="16840"/>
          <w:pgMar w:top="1360" w:right="1040" w:bottom="280" w:left="1020" w:header="720" w:footer="720" w:gutter="0"/>
          <w:cols w:space="720"/>
        </w:sectPr>
      </w:pPr>
    </w:p>
    <w:p w14:paraId="0BFCDDBD" w14:textId="77777777" w:rsidR="00294F30" w:rsidRDefault="008F3BF2">
      <w:pPr>
        <w:spacing w:before="108"/>
        <w:ind w:left="150"/>
        <w:rPr>
          <w:rFonts w:ascii="National Bold"/>
          <w:b/>
          <w:sz w:val="24"/>
        </w:rPr>
      </w:pPr>
      <w:r>
        <w:rPr>
          <w:rFonts w:ascii="National Bold"/>
          <w:b/>
          <w:color w:val="231F20"/>
          <w:sz w:val="24"/>
        </w:rPr>
        <w:lastRenderedPageBreak/>
        <w:t>Application</w:t>
      </w:r>
      <w:r>
        <w:rPr>
          <w:rFonts w:ascii="National Bold"/>
          <w:b/>
          <w:color w:val="231F20"/>
          <w:spacing w:val="-2"/>
          <w:sz w:val="24"/>
        </w:rPr>
        <w:t xml:space="preserve"> </w:t>
      </w:r>
      <w:r>
        <w:rPr>
          <w:rFonts w:ascii="National Bold"/>
          <w:b/>
          <w:color w:val="231F20"/>
          <w:spacing w:val="-4"/>
          <w:sz w:val="24"/>
        </w:rPr>
        <w:t>Form</w:t>
      </w:r>
    </w:p>
    <w:p w14:paraId="7ED35F2B" w14:textId="77777777" w:rsidR="00294F30" w:rsidRDefault="008F3BF2">
      <w:pPr>
        <w:pStyle w:val="BodyText"/>
        <w:spacing w:before="254" w:line="278" w:lineRule="auto"/>
        <w:ind w:left="150"/>
      </w:pP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 believe the programme will benefit your development.</w:t>
      </w:r>
    </w:p>
    <w:p w14:paraId="0DF6E7B7" w14:textId="77777777" w:rsidR="00294F30" w:rsidRDefault="008F3BF2">
      <w:pPr>
        <w:pStyle w:val="BodyText"/>
        <w:spacing w:before="115"/>
        <w:ind w:left="150"/>
      </w:pP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governance</w:t>
      </w:r>
      <w:r>
        <w:rPr>
          <w:color w:val="231F20"/>
          <w:spacing w:val="-2"/>
        </w:rPr>
        <w:t xml:space="preserve"> aspirations.</w:t>
      </w:r>
    </w:p>
    <w:p w14:paraId="54240AF5" w14:textId="77777777" w:rsidR="00294F30" w:rsidRDefault="00294F30">
      <w:pPr>
        <w:pStyle w:val="BodyText"/>
        <w:spacing w:before="147"/>
        <w:rPr>
          <w:sz w:val="20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7388"/>
      </w:tblGrid>
      <w:tr w:rsidR="00294F30" w14:paraId="275FDA63" w14:textId="77777777">
        <w:trPr>
          <w:trHeight w:val="500"/>
        </w:trPr>
        <w:tc>
          <w:tcPr>
            <w:tcW w:w="2229" w:type="dxa"/>
          </w:tcPr>
          <w:p w14:paraId="05C52AAE" w14:textId="77777777" w:rsidR="00294F30" w:rsidRDefault="008F3BF2">
            <w:pPr>
              <w:pStyle w:val="TableParagraph"/>
              <w:spacing w:before="1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Title:</w:t>
            </w:r>
          </w:p>
        </w:tc>
        <w:tc>
          <w:tcPr>
            <w:tcW w:w="7388" w:type="dxa"/>
          </w:tcPr>
          <w:p w14:paraId="7803083C" w14:textId="77777777" w:rsidR="00294F30" w:rsidRDefault="00294F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4F30" w14:paraId="19882A2D" w14:textId="77777777">
        <w:trPr>
          <w:trHeight w:val="500"/>
        </w:trPr>
        <w:tc>
          <w:tcPr>
            <w:tcW w:w="2229" w:type="dxa"/>
          </w:tcPr>
          <w:p w14:paraId="2349D3B8" w14:textId="77777777" w:rsidR="00294F30" w:rsidRDefault="008F3BF2">
            <w:pPr>
              <w:pStyle w:val="TableParagraph"/>
              <w:spacing w:before="1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First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Last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name:</w:t>
            </w:r>
          </w:p>
        </w:tc>
        <w:tc>
          <w:tcPr>
            <w:tcW w:w="7388" w:type="dxa"/>
          </w:tcPr>
          <w:p w14:paraId="624C05D2" w14:textId="77777777" w:rsidR="00294F30" w:rsidRDefault="00294F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4F30" w14:paraId="6780264D" w14:textId="77777777">
        <w:trPr>
          <w:trHeight w:val="1010"/>
        </w:trPr>
        <w:tc>
          <w:tcPr>
            <w:tcW w:w="2229" w:type="dxa"/>
          </w:tcPr>
          <w:p w14:paraId="17C6AE82" w14:textId="77777777" w:rsidR="00294F30" w:rsidRDefault="008F3BF2">
            <w:pPr>
              <w:pStyle w:val="TableParagraph"/>
              <w:spacing w:before="98" w:line="252" w:lineRule="auto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Name</w:t>
            </w:r>
            <w:r>
              <w:rPr>
                <w:b/>
                <w:color w:val="231F20"/>
                <w:spacing w:val="-1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growing </w:t>
            </w:r>
            <w:proofErr w:type="gramStart"/>
            <w:r>
              <w:rPr>
                <w:b/>
                <w:color w:val="231F20"/>
                <w:sz w:val="24"/>
              </w:rPr>
              <w:t>operation</w:t>
            </w:r>
            <w:proofErr w:type="gramEnd"/>
            <w:r>
              <w:rPr>
                <w:b/>
                <w:color w:val="231F20"/>
                <w:sz w:val="24"/>
              </w:rPr>
              <w:t xml:space="preserve"> or </w:t>
            </w:r>
            <w:r>
              <w:rPr>
                <w:b/>
                <w:color w:val="231F20"/>
                <w:spacing w:val="-2"/>
                <w:sz w:val="24"/>
              </w:rPr>
              <w:t>business:</w:t>
            </w:r>
          </w:p>
        </w:tc>
        <w:tc>
          <w:tcPr>
            <w:tcW w:w="7388" w:type="dxa"/>
          </w:tcPr>
          <w:p w14:paraId="3C216082" w14:textId="77777777" w:rsidR="00294F30" w:rsidRDefault="00294F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4F30" w14:paraId="046CD4FE" w14:textId="77777777">
        <w:trPr>
          <w:trHeight w:val="1010"/>
        </w:trPr>
        <w:tc>
          <w:tcPr>
            <w:tcW w:w="2229" w:type="dxa"/>
          </w:tcPr>
          <w:p w14:paraId="3A4A5853" w14:textId="77777777" w:rsidR="00294F30" w:rsidRDefault="008F3BF2">
            <w:pPr>
              <w:pStyle w:val="TableParagraph"/>
              <w:spacing w:before="242" w:line="252" w:lineRule="auto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Address</w:t>
            </w:r>
            <w:r>
              <w:rPr>
                <w:b/>
                <w:color w:val="231F20"/>
                <w:spacing w:val="-1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growing </w:t>
            </w:r>
            <w:r>
              <w:rPr>
                <w:b/>
                <w:color w:val="231F20"/>
                <w:spacing w:val="-2"/>
                <w:sz w:val="24"/>
              </w:rPr>
              <w:t>operation:</w:t>
            </w:r>
          </w:p>
        </w:tc>
        <w:tc>
          <w:tcPr>
            <w:tcW w:w="7388" w:type="dxa"/>
          </w:tcPr>
          <w:p w14:paraId="512B47C3" w14:textId="77777777" w:rsidR="00294F30" w:rsidRDefault="00294F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4F30" w14:paraId="5953287A" w14:textId="77777777">
        <w:trPr>
          <w:trHeight w:val="500"/>
        </w:trPr>
        <w:tc>
          <w:tcPr>
            <w:tcW w:w="2229" w:type="dxa"/>
          </w:tcPr>
          <w:p w14:paraId="5E33BCE2" w14:textId="77777777" w:rsidR="00294F30" w:rsidRDefault="008F3BF2">
            <w:pPr>
              <w:pStyle w:val="TableParagraph"/>
              <w:spacing w:before="1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Mobile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number:</w:t>
            </w:r>
          </w:p>
        </w:tc>
        <w:tc>
          <w:tcPr>
            <w:tcW w:w="7388" w:type="dxa"/>
          </w:tcPr>
          <w:p w14:paraId="01E2152E" w14:textId="77777777" w:rsidR="00294F30" w:rsidRDefault="00294F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4F30" w14:paraId="2003749F" w14:textId="77777777">
        <w:trPr>
          <w:trHeight w:val="500"/>
        </w:trPr>
        <w:tc>
          <w:tcPr>
            <w:tcW w:w="2229" w:type="dxa"/>
          </w:tcPr>
          <w:p w14:paraId="6644B4F3" w14:textId="77777777" w:rsidR="00294F30" w:rsidRDefault="008F3BF2">
            <w:pPr>
              <w:pStyle w:val="TableParagraph"/>
              <w:spacing w:before="1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Email </w:t>
            </w:r>
            <w:r>
              <w:rPr>
                <w:b/>
                <w:color w:val="231F20"/>
                <w:spacing w:val="-2"/>
                <w:sz w:val="24"/>
              </w:rPr>
              <w:t>address:</w:t>
            </w:r>
          </w:p>
        </w:tc>
        <w:tc>
          <w:tcPr>
            <w:tcW w:w="7388" w:type="dxa"/>
          </w:tcPr>
          <w:p w14:paraId="74DEBCF2" w14:textId="77777777" w:rsidR="00294F30" w:rsidRDefault="00294F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4F30" w14:paraId="352981C6" w14:textId="77777777">
        <w:trPr>
          <w:trHeight w:val="500"/>
        </w:trPr>
        <w:tc>
          <w:tcPr>
            <w:tcW w:w="2229" w:type="dxa"/>
          </w:tcPr>
          <w:p w14:paraId="3F9DB009" w14:textId="77777777" w:rsidR="00294F30" w:rsidRDefault="008F3BF2">
            <w:pPr>
              <w:pStyle w:val="TableParagraph"/>
              <w:spacing w:before="13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Business</w:t>
            </w:r>
            <w:r>
              <w:rPr>
                <w:b/>
                <w:color w:val="231F20"/>
                <w:spacing w:val="-2"/>
                <w:sz w:val="24"/>
              </w:rPr>
              <w:t xml:space="preserve"> website:</w:t>
            </w:r>
          </w:p>
        </w:tc>
        <w:tc>
          <w:tcPr>
            <w:tcW w:w="7388" w:type="dxa"/>
          </w:tcPr>
          <w:p w14:paraId="1F770C8F" w14:textId="77777777" w:rsidR="00294F30" w:rsidRDefault="00294F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6448C6" w14:textId="11CDFDD0" w:rsidR="00294F30" w:rsidRDefault="00294F30">
      <w:pPr>
        <w:pStyle w:val="BodyText"/>
        <w:spacing w:before="36"/>
        <w:rPr>
          <w:sz w:val="20"/>
        </w:rPr>
      </w:pPr>
    </w:p>
    <w:sdt>
      <w:sdtPr>
        <w:rPr>
          <w:sz w:val="20"/>
        </w:rPr>
        <w:id w:val="-1279176329"/>
        <w:placeholder>
          <w:docPart w:val="DefaultPlaceholder_-1854013440"/>
        </w:placeholder>
        <w:showingPlcHdr/>
      </w:sdtPr>
      <w:sdtContent>
        <w:p w14:paraId="268EC1AC" w14:textId="6530D33E" w:rsidR="008F3BF2" w:rsidRDefault="008F3BF2">
          <w:pPr>
            <w:pStyle w:val="BodyText"/>
            <w:spacing w:before="36"/>
            <w:rPr>
              <w:sz w:val="20"/>
            </w:rPr>
          </w:pPr>
          <w:r w:rsidRPr="002604B6">
            <w:rPr>
              <w:rStyle w:val="PlaceholderText"/>
            </w:rPr>
            <w:t>Click or tap here to enter text.</w:t>
          </w:r>
        </w:p>
      </w:sdtContent>
    </w:sdt>
    <w:p w14:paraId="66487E1D" w14:textId="77777777" w:rsidR="00294F30" w:rsidRDefault="00294F30">
      <w:pPr>
        <w:rPr>
          <w:sz w:val="20"/>
        </w:rPr>
        <w:sectPr w:rsidR="00294F30">
          <w:pgSz w:w="11910" w:h="16840"/>
          <w:pgMar w:top="1360" w:right="1040" w:bottom="280" w:left="1020" w:header="720" w:footer="720" w:gutter="0"/>
          <w:cols w:space="720"/>
        </w:sectPr>
      </w:pPr>
    </w:p>
    <w:p w14:paraId="04696612" w14:textId="792EFA1F" w:rsidR="00294F30" w:rsidRDefault="008F3BF2">
      <w:pPr>
        <w:spacing w:line="252" w:lineRule="auto"/>
        <w:ind w:left="113" w:right="1137"/>
        <w:rPr>
          <w:rFonts w:ascii="National Regular" w:hAnsi="National Regular"/>
        </w:rPr>
      </w:pPr>
      <w:r>
        <w:rPr>
          <w:rFonts w:ascii="National Regular" w:hAnsi="National Regular"/>
          <w:color w:val="231F20"/>
        </w:rPr>
        <w:lastRenderedPageBreak/>
        <w:t>I understand that if this application is successful and I’m approved for a place on the programme,</w:t>
      </w:r>
      <w:r>
        <w:rPr>
          <w:rFonts w:ascii="National Regular" w:hAnsi="National Regular"/>
          <w:color w:val="231F20"/>
          <w:spacing w:val="-6"/>
        </w:rPr>
        <w:t xml:space="preserve"> </w:t>
      </w:r>
      <w:proofErr w:type="gramStart"/>
      <w:r>
        <w:rPr>
          <w:rFonts w:ascii="National Regular" w:hAnsi="National Regular"/>
          <w:color w:val="231F20"/>
        </w:rPr>
        <w:t>myself</w:t>
      </w:r>
      <w:r>
        <w:rPr>
          <w:rFonts w:ascii="National Regular" w:hAnsi="National Regular"/>
          <w:color w:val="231F20"/>
          <w:spacing w:val="-6"/>
        </w:rPr>
        <w:t xml:space="preserve"> </w:t>
      </w:r>
      <w:r>
        <w:rPr>
          <w:rFonts w:ascii="National Regular" w:hAnsi="National Regular"/>
          <w:color w:val="231F20"/>
        </w:rPr>
        <w:t>or</w:t>
      </w:r>
      <w:r>
        <w:rPr>
          <w:rFonts w:ascii="National Regular" w:hAnsi="National Regular"/>
          <w:color w:val="231F20"/>
          <w:spacing w:val="-6"/>
        </w:rPr>
        <w:t xml:space="preserve"> </w:t>
      </w:r>
      <w:r>
        <w:rPr>
          <w:rFonts w:ascii="National Regular" w:hAnsi="National Regular"/>
          <w:color w:val="231F20"/>
        </w:rPr>
        <w:t>my</w:t>
      </w:r>
      <w:r>
        <w:rPr>
          <w:rFonts w:ascii="National Regular" w:hAnsi="National Regular"/>
          <w:color w:val="231F20"/>
          <w:spacing w:val="-6"/>
        </w:rPr>
        <w:t xml:space="preserve"> </w:t>
      </w:r>
      <w:r>
        <w:rPr>
          <w:rFonts w:ascii="National Regular" w:hAnsi="National Regular"/>
          <w:color w:val="231F20"/>
        </w:rPr>
        <w:t>employer</w:t>
      </w:r>
      <w:proofErr w:type="gramEnd"/>
      <w:r>
        <w:rPr>
          <w:rFonts w:ascii="National Regular" w:hAnsi="National Regular"/>
          <w:color w:val="231F20"/>
          <w:spacing w:val="-6"/>
        </w:rPr>
        <w:t xml:space="preserve"> </w:t>
      </w:r>
      <w:r>
        <w:rPr>
          <w:rFonts w:ascii="National Regular" w:hAnsi="National Regular"/>
          <w:color w:val="231F20"/>
        </w:rPr>
        <w:t>is</w:t>
      </w:r>
      <w:r>
        <w:rPr>
          <w:rFonts w:ascii="National Regular" w:hAnsi="National Regular"/>
          <w:color w:val="231F20"/>
          <w:spacing w:val="-6"/>
        </w:rPr>
        <w:t xml:space="preserve"> </w:t>
      </w:r>
      <w:r>
        <w:rPr>
          <w:rFonts w:ascii="National Regular" w:hAnsi="National Regular"/>
          <w:color w:val="231F20"/>
        </w:rPr>
        <w:t>required</w:t>
      </w:r>
      <w:r>
        <w:rPr>
          <w:rFonts w:ascii="National Regular" w:hAnsi="National Regular"/>
          <w:color w:val="231F20"/>
          <w:spacing w:val="-6"/>
        </w:rPr>
        <w:t xml:space="preserve"> </w:t>
      </w:r>
      <w:r>
        <w:rPr>
          <w:rFonts w:ascii="National Regular" w:hAnsi="National Regular"/>
          <w:color w:val="231F20"/>
        </w:rPr>
        <w:t>to</w:t>
      </w:r>
      <w:r>
        <w:rPr>
          <w:rFonts w:ascii="National Regular" w:hAnsi="National Regular"/>
          <w:color w:val="231F20"/>
          <w:spacing w:val="-6"/>
        </w:rPr>
        <w:t xml:space="preserve"> </w:t>
      </w:r>
      <w:r>
        <w:rPr>
          <w:rFonts w:ascii="National Regular" w:hAnsi="National Regular"/>
          <w:color w:val="231F20"/>
        </w:rPr>
        <w:t>cover</w:t>
      </w:r>
      <w:r>
        <w:rPr>
          <w:rFonts w:ascii="National Regular" w:hAnsi="National Regular"/>
          <w:color w:val="231F20"/>
          <w:spacing w:val="-6"/>
        </w:rPr>
        <w:t xml:space="preserve"> </w:t>
      </w:r>
      <w:r>
        <w:rPr>
          <w:rFonts w:ascii="National Regular" w:hAnsi="National Regular"/>
          <w:color w:val="231F20"/>
        </w:rPr>
        <w:t>the</w:t>
      </w:r>
      <w:r>
        <w:rPr>
          <w:rFonts w:ascii="National Regular" w:hAnsi="National Regular"/>
          <w:color w:val="231F20"/>
          <w:spacing w:val="-6"/>
        </w:rPr>
        <w:t xml:space="preserve"> </w:t>
      </w:r>
      <w:r w:rsidR="00CE2C27">
        <w:rPr>
          <w:rFonts w:ascii="National Regular" w:hAnsi="National Regular"/>
          <w:color w:val="231F20"/>
        </w:rPr>
        <w:t>balance</w:t>
      </w:r>
      <w:r>
        <w:rPr>
          <w:rFonts w:ascii="National Regular" w:hAnsi="National Regular"/>
          <w:color w:val="231F20"/>
          <w:spacing w:val="-6"/>
        </w:rPr>
        <w:t xml:space="preserve"> </w:t>
      </w:r>
      <w:r>
        <w:rPr>
          <w:rFonts w:ascii="National Regular" w:hAnsi="National Regular"/>
          <w:color w:val="231F20"/>
        </w:rPr>
        <w:t>and</w:t>
      </w:r>
      <w:r>
        <w:rPr>
          <w:rFonts w:ascii="National Regular" w:hAnsi="National Regular"/>
          <w:color w:val="231F20"/>
          <w:spacing w:val="-6"/>
        </w:rPr>
        <w:t xml:space="preserve"> </w:t>
      </w:r>
      <w:r w:rsidR="008A5798">
        <w:rPr>
          <w:rFonts w:ascii="National Regular" w:hAnsi="National Regular"/>
          <w:color w:val="231F20"/>
          <w:spacing w:val="-6"/>
        </w:rPr>
        <w:t xml:space="preserve">accommodation and </w:t>
      </w:r>
      <w:r>
        <w:rPr>
          <w:rFonts w:ascii="National Regular" w:hAnsi="National Regular"/>
          <w:color w:val="231F20"/>
        </w:rPr>
        <w:t>travel</w:t>
      </w:r>
      <w:r>
        <w:rPr>
          <w:rFonts w:ascii="National Regular" w:hAnsi="National Regular"/>
          <w:color w:val="231F20"/>
          <w:spacing w:val="-6"/>
        </w:rPr>
        <w:t xml:space="preserve"> </w:t>
      </w:r>
      <w:r>
        <w:rPr>
          <w:rFonts w:ascii="National Regular" w:hAnsi="National Regular"/>
          <w:color w:val="231F20"/>
        </w:rPr>
        <w:t>costs.</w:t>
      </w:r>
    </w:p>
    <w:p w14:paraId="5A7D6B52" w14:textId="5BFF2252" w:rsidR="00294F30" w:rsidRDefault="00000000">
      <w:pPr>
        <w:spacing w:before="225"/>
        <w:ind w:left="113"/>
        <w:rPr>
          <w:rFonts w:ascii="National Regular"/>
        </w:rPr>
      </w:pPr>
      <w:sdt>
        <w:sdtPr>
          <w:rPr>
            <w:rFonts w:ascii="National Regular"/>
            <w:color w:val="231F20"/>
            <w:spacing w:val="-5"/>
          </w:rPr>
          <w:id w:val="132601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ABD">
            <w:rPr>
              <w:rFonts w:ascii="MS Gothic" w:eastAsia="MS Gothic" w:hAnsi="MS Gothic" w:hint="eastAsia"/>
              <w:color w:val="231F20"/>
              <w:spacing w:val="-5"/>
            </w:rPr>
            <w:t>☐</w:t>
          </w:r>
        </w:sdtContent>
      </w:sdt>
      <w:r w:rsidR="008F3BF2">
        <w:rPr>
          <w:rFonts w:ascii="National Regular"/>
          <w:color w:val="231F20"/>
          <w:spacing w:val="-5"/>
        </w:rPr>
        <w:t>YES</w:t>
      </w:r>
    </w:p>
    <w:p w14:paraId="188B1E21" w14:textId="77777777" w:rsidR="00294F30" w:rsidRDefault="008F3BF2">
      <w:pPr>
        <w:spacing w:before="238" w:line="252" w:lineRule="auto"/>
        <w:ind w:left="113" w:right="89"/>
        <w:rPr>
          <w:rFonts w:ascii="National Regular"/>
        </w:rPr>
      </w:pPr>
      <w:r>
        <w:rPr>
          <w:rFonts w:ascii="National Regular"/>
          <w:color w:val="231F20"/>
        </w:rPr>
        <w:t>NOTE: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The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MG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Charitable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Trust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has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a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limited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budget.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The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level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of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requests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is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likely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to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exceed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places</w:t>
      </w:r>
      <w:r>
        <w:rPr>
          <w:rFonts w:ascii="National Regular"/>
          <w:color w:val="231F20"/>
          <w:spacing w:val="-5"/>
        </w:rPr>
        <w:t xml:space="preserve"> </w:t>
      </w:r>
      <w:r>
        <w:rPr>
          <w:rFonts w:ascii="National Regular"/>
          <w:color w:val="231F20"/>
        </w:rPr>
        <w:t>available across the Grower Education Fund, therefore, strong applications that meet the MG Trust assessment criteria may still be unsuccessful.</w:t>
      </w:r>
    </w:p>
    <w:p w14:paraId="2C0F9CB3" w14:textId="6740BB95" w:rsidR="00294F30" w:rsidRDefault="008F3BF2">
      <w:pPr>
        <w:spacing w:before="224"/>
        <w:ind w:left="113"/>
        <w:rPr>
          <w:rFonts w:ascii="National Regular"/>
        </w:rPr>
      </w:pPr>
      <w:r>
        <w:rPr>
          <w:rFonts w:ascii="National Regular"/>
          <w:color w:val="231F20"/>
        </w:rPr>
        <w:t>Please</w:t>
      </w:r>
      <w:r>
        <w:rPr>
          <w:rFonts w:ascii="National Regular"/>
          <w:color w:val="231F20"/>
          <w:spacing w:val="-6"/>
        </w:rPr>
        <w:t xml:space="preserve"> </w:t>
      </w:r>
      <w:r>
        <w:rPr>
          <w:rFonts w:ascii="National Regular"/>
          <w:color w:val="231F20"/>
        </w:rPr>
        <w:t>email</w:t>
      </w:r>
      <w:r>
        <w:rPr>
          <w:rFonts w:ascii="National Regular"/>
          <w:color w:val="231F20"/>
          <w:spacing w:val="-3"/>
        </w:rPr>
        <w:t xml:space="preserve"> </w:t>
      </w:r>
      <w:r>
        <w:rPr>
          <w:rFonts w:ascii="National Regular"/>
          <w:color w:val="231F20"/>
        </w:rPr>
        <w:t>your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application</w:t>
      </w:r>
      <w:r>
        <w:rPr>
          <w:rFonts w:ascii="National Regular"/>
          <w:color w:val="231F20"/>
          <w:spacing w:val="-3"/>
        </w:rPr>
        <w:t xml:space="preserve"> </w:t>
      </w:r>
      <w:r>
        <w:rPr>
          <w:rFonts w:ascii="National Regular"/>
          <w:color w:val="231F20"/>
        </w:rPr>
        <w:t>to</w:t>
      </w:r>
      <w:r>
        <w:rPr>
          <w:rFonts w:ascii="National Regular"/>
          <w:color w:val="231F20"/>
          <w:spacing w:val="-4"/>
        </w:rPr>
        <w:t xml:space="preserve"> </w:t>
      </w:r>
      <w:hyperlink r:id="rId9">
        <w:r>
          <w:rPr>
            <w:rFonts w:ascii="National Regular"/>
            <w:color w:val="231F20"/>
          </w:rPr>
          <w:t>mgtrust@mggroup.co.nz</w:t>
        </w:r>
      </w:hyperlink>
      <w:r>
        <w:rPr>
          <w:rFonts w:ascii="National Regular"/>
          <w:color w:val="231F20"/>
          <w:spacing w:val="-3"/>
        </w:rPr>
        <w:t xml:space="preserve"> </w:t>
      </w:r>
      <w:r>
        <w:rPr>
          <w:rFonts w:ascii="National Regular"/>
          <w:color w:val="231F20"/>
        </w:rPr>
        <w:t>before</w:t>
      </w:r>
      <w:r>
        <w:rPr>
          <w:rFonts w:ascii="National Regular"/>
          <w:color w:val="231F20"/>
          <w:spacing w:val="-4"/>
        </w:rPr>
        <w:t xml:space="preserve"> </w:t>
      </w:r>
      <w:r w:rsidRPr="003A2554">
        <w:rPr>
          <w:rFonts w:ascii="National Regular"/>
          <w:b/>
          <w:bCs/>
          <w:color w:val="231F20"/>
        </w:rPr>
        <w:t>13</w:t>
      </w:r>
      <w:r w:rsidRPr="003A2554">
        <w:rPr>
          <w:rFonts w:ascii="National Regular"/>
          <w:b/>
          <w:bCs/>
          <w:color w:val="231F20"/>
          <w:spacing w:val="-3"/>
        </w:rPr>
        <w:t xml:space="preserve"> </w:t>
      </w:r>
      <w:r w:rsidRPr="003A2554">
        <w:rPr>
          <w:rFonts w:ascii="National Regular"/>
          <w:b/>
          <w:bCs/>
          <w:color w:val="231F20"/>
        </w:rPr>
        <w:t>March</w:t>
      </w:r>
      <w:r w:rsidRPr="003A2554">
        <w:rPr>
          <w:rFonts w:ascii="National Regular"/>
          <w:b/>
          <w:bCs/>
          <w:color w:val="231F20"/>
          <w:spacing w:val="-3"/>
        </w:rPr>
        <w:t xml:space="preserve"> </w:t>
      </w:r>
      <w:r w:rsidRPr="003A2554">
        <w:rPr>
          <w:rFonts w:ascii="National Regular"/>
          <w:b/>
          <w:bCs/>
          <w:color w:val="231F20"/>
          <w:spacing w:val="-2"/>
        </w:rPr>
        <w:t>202</w:t>
      </w:r>
      <w:r w:rsidR="00CE2C27">
        <w:rPr>
          <w:rFonts w:ascii="National Regular"/>
          <w:b/>
          <w:bCs/>
          <w:color w:val="231F20"/>
          <w:spacing w:val="-2"/>
        </w:rPr>
        <w:t>6</w:t>
      </w:r>
      <w:r w:rsidRPr="003A2554">
        <w:rPr>
          <w:rFonts w:ascii="National Regular"/>
          <w:b/>
          <w:bCs/>
          <w:color w:val="231F20"/>
          <w:spacing w:val="-2"/>
        </w:rPr>
        <w:t>.</w:t>
      </w:r>
    </w:p>
    <w:p w14:paraId="6DFB4828" w14:textId="77777777" w:rsidR="00294F30" w:rsidRDefault="008F3BF2">
      <w:pPr>
        <w:spacing w:before="239" w:line="252" w:lineRule="auto"/>
        <w:ind w:left="113" w:right="355"/>
        <w:jc w:val="both"/>
        <w:rPr>
          <w:rFonts w:ascii="National Regular"/>
        </w:rPr>
      </w:pPr>
      <w:r>
        <w:rPr>
          <w:rFonts w:ascii="National Regular"/>
          <w:color w:val="231F20"/>
        </w:rPr>
        <w:t>While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the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form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is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expected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to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cover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the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necessary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information,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the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MG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Trust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my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request</w:t>
      </w:r>
      <w:r>
        <w:rPr>
          <w:rFonts w:ascii="National Regular"/>
          <w:color w:val="231F20"/>
          <w:spacing w:val="-4"/>
        </w:rPr>
        <w:t xml:space="preserve"> </w:t>
      </w:r>
      <w:r>
        <w:rPr>
          <w:rFonts w:ascii="National Regular"/>
          <w:color w:val="231F20"/>
        </w:rPr>
        <w:t>additional</w:t>
      </w:r>
      <w:r>
        <w:rPr>
          <w:rFonts w:ascii="National Regular"/>
          <w:color w:val="231F20"/>
          <w:spacing w:val="-4"/>
        </w:rPr>
        <w:t xml:space="preserve"> </w:t>
      </w:r>
      <w:proofErr w:type="gramStart"/>
      <w:r>
        <w:rPr>
          <w:rFonts w:ascii="National Regular"/>
          <w:color w:val="231F20"/>
        </w:rPr>
        <w:t>detail</w:t>
      </w:r>
      <w:proofErr w:type="gramEnd"/>
      <w:r>
        <w:rPr>
          <w:rFonts w:ascii="National Regular"/>
          <w:color w:val="231F20"/>
        </w:rPr>
        <w:t>. Applicant information will be stored and managed in accordance with the MG Privacy Policy (available on the MG website).</w:t>
      </w:r>
    </w:p>
    <w:sectPr w:rsidR="00294F30">
      <w:pgSz w:w="11910" w:h="16840"/>
      <w:pgMar w:top="19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30"/>
    <w:rsid w:val="002478DA"/>
    <w:rsid w:val="00294F30"/>
    <w:rsid w:val="003A2554"/>
    <w:rsid w:val="00543ABD"/>
    <w:rsid w:val="0063659C"/>
    <w:rsid w:val="00870355"/>
    <w:rsid w:val="008A5798"/>
    <w:rsid w:val="008F3BF2"/>
    <w:rsid w:val="00945CAF"/>
    <w:rsid w:val="00A34BEB"/>
    <w:rsid w:val="00C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2585"/>
  <w15:docId w15:val="{5352515F-045A-4378-966E-5C57506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ational Book" w:eastAsia="National Book" w:hAnsi="National Book" w:cs="National Book"/>
    </w:rPr>
  </w:style>
  <w:style w:type="paragraph" w:styleId="Heading1">
    <w:name w:val="heading 1"/>
    <w:basedOn w:val="Normal"/>
    <w:uiPriority w:val="9"/>
    <w:qFormat/>
    <w:pPr>
      <w:ind w:left="150"/>
      <w:outlineLvl w:val="0"/>
    </w:pPr>
    <w:rPr>
      <w:rFonts w:ascii="National Bold" w:eastAsia="National Bold" w:hAnsi="National Bold" w:cs="National Bold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52" w:lineRule="exact"/>
      <w:ind w:left="113"/>
    </w:pPr>
    <w:rPr>
      <w:rFonts w:ascii="National Bold" w:eastAsia="National Bold" w:hAnsi="National Bold" w:cs="National Bol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National Bold" w:eastAsia="National Bold" w:hAnsi="National Bold" w:cs="National Bold"/>
    </w:rPr>
  </w:style>
  <w:style w:type="character" w:styleId="PlaceholderText">
    <w:name w:val="Placeholder Text"/>
    <w:basedOn w:val="DefaultParagraphFont"/>
    <w:uiPriority w:val="99"/>
    <w:semiHidden/>
    <w:rsid w:val="008F3B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fieldgroup.co.n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gtrust@mggroup.co.n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D0A51-0FFE-40FC-A6F5-7C49B545DC59}"/>
      </w:docPartPr>
      <w:docPartBody>
        <w:p w:rsidR="00A67BDD" w:rsidRDefault="00852490">
          <w:r w:rsidRPr="002604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90"/>
    <w:rsid w:val="001D4A44"/>
    <w:rsid w:val="002478DA"/>
    <w:rsid w:val="00852490"/>
    <w:rsid w:val="00870355"/>
    <w:rsid w:val="008A3023"/>
    <w:rsid w:val="00A34BEB"/>
    <w:rsid w:val="00A67BDD"/>
    <w:rsid w:val="00DC2CDB"/>
    <w:rsid w:val="00D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4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2426</Characters>
  <Application>Microsoft Office Word</Application>
  <DocSecurity>0</DocSecurity>
  <Lines>78</Lines>
  <Paragraphs>36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Ellery Tappin</dc:creator>
  <cp:lastModifiedBy>Ellery Tappin</cp:lastModifiedBy>
  <cp:revision>3</cp:revision>
  <dcterms:created xsi:type="dcterms:W3CDTF">2025-12-04T21:15:00Z</dcterms:created>
  <dcterms:modified xsi:type="dcterms:W3CDTF">2025-12-04T21:16:00Z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PDF Library 17.0</vt:lpwstr>
  </property>
</Properties>
</file>